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A1" w:rsidRPr="005D5E69" w:rsidRDefault="00215AA1" w:rsidP="00215AA1"/>
    <w:p w:rsidR="00215AA1" w:rsidRDefault="00215AA1" w:rsidP="00215AA1">
      <w:r>
        <w:rPr>
          <w:rFonts w:ascii="Times New Roman" w:eastAsia="Times New Roman" w:hAnsi="Times New Roman" w:cs="Times New Roman"/>
          <w:b/>
          <w:noProof/>
          <w:color w:val="3366FF"/>
          <w:sz w:val="24"/>
          <w:szCs w:val="24"/>
          <w:lang w:val="en-GB" w:eastAsia="en-GB"/>
        </w:rPr>
        <w:drawing>
          <wp:anchor distT="0" distB="0" distL="114300" distR="114300" simplePos="0" relativeHeight="251659264" behindDoc="0" locked="0" layoutInCell="0" allowOverlap="1" wp14:anchorId="5A2D4600" wp14:editId="15E34D89">
            <wp:simplePos x="0" y="0"/>
            <wp:positionH relativeFrom="margin">
              <wp:posOffset>1282700</wp:posOffset>
            </wp:positionH>
            <wp:positionV relativeFrom="paragraph">
              <wp:posOffset>64770</wp:posOffset>
            </wp:positionV>
            <wp:extent cx="3571240" cy="831215"/>
            <wp:effectExtent l="0" t="0" r="0" b="6985"/>
            <wp:wrapNone/>
            <wp:docPr id="1" name="Picture 1" descr="INTO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 Logo L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AA1" w:rsidRDefault="00215AA1" w:rsidP="00215AA1"/>
    <w:p w:rsidR="00215AA1" w:rsidRDefault="00215AA1" w:rsidP="00215AA1"/>
    <w:p w:rsidR="00215AA1" w:rsidRDefault="00215AA1" w:rsidP="00215AA1">
      <w:pPr>
        <w:pStyle w:val="NoSpacing"/>
        <w:jc w:val="center"/>
        <w:rPr>
          <w:b/>
          <w:sz w:val="28"/>
          <w:szCs w:val="28"/>
        </w:rPr>
      </w:pPr>
    </w:p>
    <w:p w:rsidR="00215AA1" w:rsidRPr="00215AA1" w:rsidRDefault="00215AA1" w:rsidP="00215AA1">
      <w:pPr>
        <w:pStyle w:val="NoSpacing"/>
        <w:jc w:val="center"/>
        <w:rPr>
          <w:b/>
          <w:sz w:val="28"/>
          <w:szCs w:val="28"/>
        </w:rPr>
      </w:pPr>
      <w:r w:rsidRPr="00215AA1">
        <w:rPr>
          <w:b/>
          <w:sz w:val="28"/>
          <w:szCs w:val="28"/>
        </w:rPr>
        <w:t>BY-LAW No.2</w:t>
      </w:r>
    </w:p>
    <w:p w:rsidR="00215AA1" w:rsidRPr="00215AA1" w:rsidRDefault="00215AA1" w:rsidP="00215AA1">
      <w:pPr>
        <w:pStyle w:val="NoSpacing"/>
        <w:jc w:val="center"/>
        <w:rPr>
          <w:b/>
          <w:sz w:val="24"/>
          <w:szCs w:val="24"/>
        </w:rPr>
      </w:pPr>
      <w:r w:rsidRPr="00215AA1">
        <w:rPr>
          <w:b/>
          <w:sz w:val="24"/>
          <w:szCs w:val="24"/>
        </w:rPr>
        <w:t>REGARDING THE TENURE OF INTO OFFICE BEARERS</w:t>
      </w:r>
    </w:p>
    <w:p w:rsidR="00215AA1" w:rsidRPr="00215AA1" w:rsidRDefault="00215AA1" w:rsidP="00215AA1">
      <w:pPr>
        <w:rPr>
          <w:b/>
          <w:sz w:val="24"/>
          <w:szCs w:val="24"/>
        </w:rPr>
      </w:pPr>
      <w:r w:rsidRPr="00215AA1">
        <w:rPr>
          <w:b/>
          <w:sz w:val="24"/>
          <w:szCs w:val="24"/>
        </w:rPr>
        <w:t>Whereas:</w:t>
      </w:r>
    </w:p>
    <w:p w:rsidR="00215AA1" w:rsidRPr="005D5E69" w:rsidRDefault="00215AA1" w:rsidP="00215AA1">
      <w:pPr>
        <w:pStyle w:val="ListParagraph"/>
        <w:numPr>
          <w:ilvl w:val="0"/>
          <w:numId w:val="1"/>
        </w:numPr>
        <w:rPr>
          <w:sz w:val="24"/>
          <w:szCs w:val="24"/>
        </w:rPr>
      </w:pPr>
      <w:r w:rsidRPr="005D5E69">
        <w:rPr>
          <w:sz w:val="24"/>
          <w:szCs w:val="24"/>
        </w:rPr>
        <w:t>By Charter Article 6.1(f) the INTO Executive is empowered from time to time to adopt Bylaws regulating the proceedings and affairs of INTO and for such other purposes as may be deemed necessary or expedient for duly carrying out the functions and work of INTO.</w:t>
      </w:r>
    </w:p>
    <w:p w:rsidR="00215AA1" w:rsidRPr="005D5E69" w:rsidRDefault="00215AA1" w:rsidP="00215AA1">
      <w:pPr>
        <w:pStyle w:val="ListParagraph"/>
        <w:rPr>
          <w:sz w:val="24"/>
          <w:szCs w:val="24"/>
        </w:rPr>
      </w:pPr>
    </w:p>
    <w:p w:rsidR="00215AA1" w:rsidRPr="005D5E69" w:rsidRDefault="00215AA1" w:rsidP="00215AA1">
      <w:pPr>
        <w:pStyle w:val="ListParagraph"/>
        <w:numPr>
          <w:ilvl w:val="0"/>
          <w:numId w:val="1"/>
        </w:numPr>
        <w:rPr>
          <w:sz w:val="24"/>
          <w:szCs w:val="24"/>
        </w:rPr>
      </w:pPr>
      <w:r w:rsidRPr="005D5E69">
        <w:rPr>
          <w:sz w:val="24"/>
          <w:szCs w:val="24"/>
        </w:rPr>
        <w:t xml:space="preserve">The INTO Executive notes that Article 4.6 provides for the election of three presiding officers: a President, a Vice-President and a Secretary.   </w:t>
      </w:r>
    </w:p>
    <w:p w:rsidR="00215AA1" w:rsidRPr="005D5E69" w:rsidRDefault="00215AA1" w:rsidP="00215AA1">
      <w:pPr>
        <w:pStyle w:val="ListParagraph"/>
        <w:rPr>
          <w:sz w:val="24"/>
          <w:szCs w:val="24"/>
        </w:rPr>
      </w:pPr>
    </w:p>
    <w:p w:rsidR="00215AA1" w:rsidRPr="005D5E69" w:rsidRDefault="00215AA1" w:rsidP="00215AA1">
      <w:pPr>
        <w:pStyle w:val="ListParagraph"/>
        <w:numPr>
          <w:ilvl w:val="0"/>
          <w:numId w:val="1"/>
        </w:numPr>
        <w:rPr>
          <w:sz w:val="24"/>
          <w:szCs w:val="24"/>
        </w:rPr>
      </w:pPr>
      <w:r w:rsidRPr="005D5E69">
        <w:rPr>
          <w:sz w:val="24"/>
          <w:szCs w:val="24"/>
        </w:rPr>
        <w:t xml:space="preserve">The INTO Executive is of the opinion that the principle of </w:t>
      </w:r>
      <w:r w:rsidRPr="005D5E69">
        <w:rPr>
          <w:b/>
          <w:sz w:val="24"/>
          <w:szCs w:val="24"/>
        </w:rPr>
        <w:t>reinvigoration through renewal</w:t>
      </w:r>
      <w:r w:rsidRPr="005D5E69">
        <w:rPr>
          <w:sz w:val="24"/>
          <w:szCs w:val="24"/>
        </w:rPr>
        <w:t xml:space="preserve"> as the Charter applies it to ordinary members of the Executive Committee, should with equal relevance apply to the three presiding officer positions. </w:t>
      </w:r>
    </w:p>
    <w:p w:rsidR="00215AA1" w:rsidRPr="005D5E69" w:rsidRDefault="00215AA1" w:rsidP="00215AA1">
      <w:pPr>
        <w:pStyle w:val="ListParagraph"/>
        <w:rPr>
          <w:sz w:val="24"/>
          <w:szCs w:val="24"/>
        </w:rPr>
      </w:pPr>
    </w:p>
    <w:p w:rsidR="00215AA1" w:rsidRDefault="00215AA1" w:rsidP="00215AA1">
      <w:pPr>
        <w:pStyle w:val="ListParagraph"/>
        <w:numPr>
          <w:ilvl w:val="0"/>
          <w:numId w:val="1"/>
        </w:numPr>
        <w:rPr>
          <w:sz w:val="24"/>
          <w:szCs w:val="24"/>
        </w:rPr>
      </w:pPr>
      <w:r w:rsidRPr="005D5E69">
        <w:rPr>
          <w:sz w:val="24"/>
          <w:szCs w:val="24"/>
        </w:rPr>
        <w:t>It has been resolved that it is in the interests of good governance of INTO and necessary and expedient for the carrying out of the functions and work of INTO that this By-law be adopted.</w:t>
      </w:r>
    </w:p>
    <w:p w:rsidR="00215AA1" w:rsidRPr="00D32093" w:rsidRDefault="00215AA1" w:rsidP="00215AA1">
      <w:pPr>
        <w:rPr>
          <w:sz w:val="24"/>
          <w:szCs w:val="24"/>
        </w:rPr>
      </w:pPr>
      <w:r w:rsidRPr="00D32093">
        <w:rPr>
          <w:b/>
          <w:sz w:val="28"/>
          <w:szCs w:val="28"/>
        </w:rPr>
        <w:t>This By-Law provides as follows:</w:t>
      </w:r>
    </w:p>
    <w:p w:rsidR="00215AA1" w:rsidRPr="005D5E69" w:rsidRDefault="00215AA1" w:rsidP="00215AA1">
      <w:pPr>
        <w:pStyle w:val="ListParagraph"/>
        <w:numPr>
          <w:ilvl w:val="0"/>
          <w:numId w:val="2"/>
        </w:numPr>
        <w:rPr>
          <w:b/>
          <w:sz w:val="24"/>
          <w:szCs w:val="24"/>
        </w:rPr>
      </w:pPr>
      <w:r w:rsidRPr="005D5E69">
        <w:rPr>
          <w:b/>
          <w:sz w:val="24"/>
          <w:szCs w:val="24"/>
        </w:rPr>
        <w:t>No presiding officer of INTO may hold office in the same office position for more than two consecutive terms (each term being of two years duration).</w:t>
      </w:r>
    </w:p>
    <w:p w:rsidR="00215AA1" w:rsidRPr="005D5E69" w:rsidRDefault="00215AA1" w:rsidP="00215AA1">
      <w:pPr>
        <w:pStyle w:val="ListParagraph"/>
        <w:rPr>
          <w:b/>
          <w:sz w:val="24"/>
          <w:szCs w:val="24"/>
        </w:rPr>
      </w:pPr>
    </w:p>
    <w:p w:rsidR="00215AA1" w:rsidRPr="005D5E69" w:rsidRDefault="00215AA1" w:rsidP="00215AA1">
      <w:pPr>
        <w:pStyle w:val="ListParagraph"/>
        <w:numPr>
          <w:ilvl w:val="0"/>
          <w:numId w:val="2"/>
        </w:numPr>
        <w:rPr>
          <w:b/>
          <w:sz w:val="24"/>
          <w:szCs w:val="24"/>
        </w:rPr>
      </w:pPr>
      <w:r w:rsidRPr="005D5E69">
        <w:rPr>
          <w:b/>
          <w:sz w:val="24"/>
          <w:szCs w:val="24"/>
        </w:rPr>
        <w:t xml:space="preserve">If there has been a break of at least one term, then a former presiding officer may be renominated for election to the office position they previously occupied.  </w:t>
      </w:r>
    </w:p>
    <w:p w:rsidR="00215AA1" w:rsidRPr="005D5E69" w:rsidRDefault="00215AA1" w:rsidP="00215AA1">
      <w:pPr>
        <w:pStyle w:val="ListParagraph"/>
        <w:rPr>
          <w:b/>
          <w:sz w:val="24"/>
          <w:szCs w:val="24"/>
        </w:rPr>
      </w:pPr>
    </w:p>
    <w:p w:rsidR="00215AA1" w:rsidRPr="00215AA1" w:rsidRDefault="00215AA1" w:rsidP="00215AA1">
      <w:pPr>
        <w:pStyle w:val="ListParagraph"/>
        <w:numPr>
          <w:ilvl w:val="0"/>
          <w:numId w:val="2"/>
        </w:numPr>
        <w:rPr>
          <w:b/>
          <w:sz w:val="24"/>
          <w:szCs w:val="24"/>
        </w:rPr>
      </w:pPr>
      <w:r w:rsidRPr="005D5E69">
        <w:rPr>
          <w:b/>
          <w:sz w:val="24"/>
          <w:szCs w:val="24"/>
        </w:rPr>
        <w:t xml:space="preserve">There is no prohibition against a presiding officer having held office in one position being subsequently eligible as a candidate for another office, even if two consecutive terms have been completed in a previous office position. </w:t>
      </w:r>
    </w:p>
    <w:p w:rsidR="00215AA1" w:rsidRPr="005D5E69" w:rsidRDefault="00215AA1" w:rsidP="00215AA1">
      <w:pPr>
        <w:rPr>
          <w:sz w:val="24"/>
          <w:szCs w:val="24"/>
        </w:rPr>
      </w:pPr>
      <w:r w:rsidRPr="005D5E69">
        <w:rPr>
          <w:sz w:val="24"/>
          <w:szCs w:val="24"/>
        </w:rPr>
        <w:t xml:space="preserve">This By-Law No.2 was approved by resolution of the Executive Committee on </w:t>
      </w:r>
    </w:p>
    <w:p w:rsidR="00215AA1" w:rsidRPr="005D5E69" w:rsidRDefault="00215AA1" w:rsidP="00215AA1">
      <w:pPr>
        <w:rPr>
          <w:sz w:val="24"/>
          <w:szCs w:val="24"/>
        </w:rPr>
      </w:pPr>
      <w:proofErr w:type="gramStart"/>
      <w:r w:rsidRPr="005D5E69">
        <w:rPr>
          <w:sz w:val="24"/>
          <w:szCs w:val="24"/>
        </w:rPr>
        <w:t>the</w:t>
      </w:r>
      <w:proofErr w:type="gramEnd"/>
      <w:r w:rsidRPr="005D5E69">
        <w:rPr>
          <w:sz w:val="24"/>
          <w:szCs w:val="24"/>
        </w:rPr>
        <w:t xml:space="preserve"> </w:t>
      </w:r>
      <w:r>
        <w:rPr>
          <w:sz w:val="24"/>
          <w:szCs w:val="24"/>
        </w:rPr>
        <w:t xml:space="preserve"> </w:t>
      </w:r>
      <w:r w:rsidRPr="00215AA1">
        <w:rPr>
          <w:rFonts w:ascii="French Script MT" w:hAnsi="French Script MT"/>
          <w:b/>
          <w:i/>
          <w:sz w:val="32"/>
          <w:szCs w:val="32"/>
        </w:rPr>
        <w:t xml:space="preserve"> 11</w:t>
      </w:r>
      <w:r w:rsidRPr="00215AA1">
        <w:rPr>
          <w:rFonts w:ascii="French Script MT" w:hAnsi="French Script MT"/>
          <w:b/>
          <w:i/>
          <w:sz w:val="32"/>
          <w:szCs w:val="32"/>
          <w:vertAlign w:val="superscript"/>
        </w:rPr>
        <w:t>th</w:t>
      </w:r>
      <w:r>
        <w:rPr>
          <w:sz w:val="24"/>
          <w:szCs w:val="24"/>
        </w:rPr>
        <w:t xml:space="preserve">  </w:t>
      </w:r>
      <w:r w:rsidRPr="005D5E69">
        <w:rPr>
          <w:sz w:val="24"/>
          <w:szCs w:val="24"/>
        </w:rPr>
        <w:t xml:space="preserve"> day of </w:t>
      </w:r>
      <w:r>
        <w:rPr>
          <w:sz w:val="24"/>
          <w:szCs w:val="24"/>
        </w:rPr>
        <w:t xml:space="preserve">   </w:t>
      </w:r>
      <w:r w:rsidRPr="00215AA1">
        <w:rPr>
          <w:rFonts w:ascii="French Script MT" w:hAnsi="French Script MT"/>
          <w:b/>
          <w:i/>
          <w:sz w:val="32"/>
          <w:szCs w:val="32"/>
        </w:rPr>
        <w:t xml:space="preserve">June  </w:t>
      </w:r>
      <w:r>
        <w:rPr>
          <w:sz w:val="24"/>
          <w:szCs w:val="24"/>
        </w:rPr>
        <w:t xml:space="preserve"> </w:t>
      </w:r>
      <w:r w:rsidRPr="005D5E69">
        <w:rPr>
          <w:sz w:val="24"/>
          <w:szCs w:val="24"/>
        </w:rPr>
        <w:t>2015</w:t>
      </w:r>
    </w:p>
    <w:p w:rsidR="00215AA1" w:rsidRPr="005D5E69" w:rsidRDefault="00215AA1" w:rsidP="00215AA1">
      <w:pPr>
        <w:rPr>
          <w:sz w:val="24"/>
          <w:szCs w:val="24"/>
        </w:rPr>
      </w:pPr>
      <w:r w:rsidRPr="005D5E69">
        <w:rPr>
          <w:sz w:val="24"/>
          <w:szCs w:val="24"/>
        </w:rPr>
        <w:t xml:space="preserve">Signed by the President as confirmation of the making of this By-Law </w:t>
      </w:r>
    </w:p>
    <w:p w:rsidR="00124086" w:rsidRDefault="00215AA1">
      <w:r>
        <w:rPr>
          <w:noProof/>
          <w:lang w:val="en-GB" w:eastAsia="en-GB"/>
        </w:rPr>
        <w:drawing>
          <wp:inline distT="0" distB="0" distL="0" distR="0" wp14:anchorId="6BED8103" wp14:editId="415CCF3C">
            <wp:extent cx="3040380" cy="96012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380" cy="960120"/>
                    </a:xfrm>
                    <a:prstGeom prst="rect">
                      <a:avLst/>
                    </a:prstGeom>
                    <a:noFill/>
                    <a:ln>
                      <a:noFill/>
                    </a:ln>
                  </pic:spPr>
                </pic:pic>
              </a:graphicData>
            </a:graphic>
          </wp:inline>
        </w:drawing>
      </w:r>
      <w:bookmarkStart w:id="0" w:name="_GoBack"/>
      <w:bookmarkEnd w:id="0"/>
    </w:p>
    <w:sectPr w:rsidR="00124086" w:rsidSect="00DE2F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B25"/>
    <w:multiLevelType w:val="hybridMultilevel"/>
    <w:tmpl w:val="952E9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07545B"/>
    <w:multiLevelType w:val="hybridMultilevel"/>
    <w:tmpl w:val="E30843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A1"/>
    <w:rsid w:val="00006C7C"/>
    <w:rsid w:val="00010AF5"/>
    <w:rsid w:val="00014915"/>
    <w:rsid w:val="0001697B"/>
    <w:rsid w:val="00017D53"/>
    <w:rsid w:val="00026FCB"/>
    <w:rsid w:val="00027B0C"/>
    <w:rsid w:val="00030480"/>
    <w:rsid w:val="000307E7"/>
    <w:rsid w:val="00035B23"/>
    <w:rsid w:val="00037362"/>
    <w:rsid w:val="00041134"/>
    <w:rsid w:val="0005779B"/>
    <w:rsid w:val="0006258E"/>
    <w:rsid w:val="00063036"/>
    <w:rsid w:val="000659BC"/>
    <w:rsid w:val="00066612"/>
    <w:rsid w:val="00071879"/>
    <w:rsid w:val="00081246"/>
    <w:rsid w:val="00092514"/>
    <w:rsid w:val="000A2D61"/>
    <w:rsid w:val="000A579C"/>
    <w:rsid w:val="000A73CB"/>
    <w:rsid w:val="000B383D"/>
    <w:rsid w:val="000B4EA0"/>
    <w:rsid w:val="000B6FCE"/>
    <w:rsid w:val="000C1995"/>
    <w:rsid w:val="000C2782"/>
    <w:rsid w:val="000C484C"/>
    <w:rsid w:val="000C64A3"/>
    <w:rsid w:val="000D0075"/>
    <w:rsid w:val="000D3522"/>
    <w:rsid w:val="000D4EB9"/>
    <w:rsid w:val="000E39BD"/>
    <w:rsid w:val="000E6F5B"/>
    <w:rsid w:val="000F0140"/>
    <w:rsid w:val="000F2959"/>
    <w:rsid w:val="000F7834"/>
    <w:rsid w:val="00100671"/>
    <w:rsid w:val="00103596"/>
    <w:rsid w:val="00103808"/>
    <w:rsid w:val="00103D45"/>
    <w:rsid w:val="00107163"/>
    <w:rsid w:val="00112D97"/>
    <w:rsid w:val="00123F8F"/>
    <w:rsid w:val="00124086"/>
    <w:rsid w:val="001247D9"/>
    <w:rsid w:val="00126C9E"/>
    <w:rsid w:val="00126E2E"/>
    <w:rsid w:val="001300D7"/>
    <w:rsid w:val="00131320"/>
    <w:rsid w:val="00135325"/>
    <w:rsid w:val="0015187C"/>
    <w:rsid w:val="00160D40"/>
    <w:rsid w:val="001612ED"/>
    <w:rsid w:val="00162B23"/>
    <w:rsid w:val="0016573B"/>
    <w:rsid w:val="00165806"/>
    <w:rsid w:val="0016796B"/>
    <w:rsid w:val="00171B1E"/>
    <w:rsid w:val="00180819"/>
    <w:rsid w:val="00181161"/>
    <w:rsid w:val="0018330F"/>
    <w:rsid w:val="00183E4E"/>
    <w:rsid w:val="00185CE2"/>
    <w:rsid w:val="00186D6B"/>
    <w:rsid w:val="00187497"/>
    <w:rsid w:val="001949A1"/>
    <w:rsid w:val="001A355C"/>
    <w:rsid w:val="001A5A29"/>
    <w:rsid w:val="001B16C8"/>
    <w:rsid w:val="001B1F28"/>
    <w:rsid w:val="001B5E69"/>
    <w:rsid w:val="001B7179"/>
    <w:rsid w:val="001C2688"/>
    <w:rsid w:val="001C34C2"/>
    <w:rsid w:val="001D3430"/>
    <w:rsid w:val="001D6B89"/>
    <w:rsid w:val="001E1DDB"/>
    <w:rsid w:val="001E6BB1"/>
    <w:rsid w:val="001E73F8"/>
    <w:rsid w:val="001F10A0"/>
    <w:rsid w:val="001F45C4"/>
    <w:rsid w:val="0020074B"/>
    <w:rsid w:val="00200F80"/>
    <w:rsid w:val="00203019"/>
    <w:rsid w:val="002046E5"/>
    <w:rsid w:val="00205629"/>
    <w:rsid w:val="0020609B"/>
    <w:rsid w:val="002070BE"/>
    <w:rsid w:val="00211B6A"/>
    <w:rsid w:val="002122DB"/>
    <w:rsid w:val="00215AA1"/>
    <w:rsid w:val="0021724B"/>
    <w:rsid w:val="00222CAA"/>
    <w:rsid w:val="00232967"/>
    <w:rsid w:val="00234155"/>
    <w:rsid w:val="002368C6"/>
    <w:rsid w:val="00236A49"/>
    <w:rsid w:val="00242124"/>
    <w:rsid w:val="0025016E"/>
    <w:rsid w:val="00254FC6"/>
    <w:rsid w:val="00255453"/>
    <w:rsid w:val="00255515"/>
    <w:rsid w:val="00256D55"/>
    <w:rsid w:val="0025752A"/>
    <w:rsid w:val="00262ECD"/>
    <w:rsid w:val="0026318B"/>
    <w:rsid w:val="00272D39"/>
    <w:rsid w:val="00274E9E"/>
    <w:rsid w:val="00275C9A"/>
    <w:rsid w:val="00280101"/>
    <w:rsid w:val="0028062E"/>
    <w:rsid w:val="00282B29"/>
    <w:rsid w:val="00290E09"/>
    <w:rsid w:val="00291CE7"/>
    <w:rsid w:val="00296CB7"/>
    <w:rsid w:val="002A068F"/>
    <w:rsid w:val="002A191F"/>
    <w:rsid w:val="002A1B83"/>
    <w:rsid w:val="002A4C94"/>
    <w:rsid w:val="002A73A8"/>
    <w:rsid w:val="002B20AB"/>
    <w:rsid w:val="002B58B5"/>
    <w:rsid w:val="002B7D6E"/>
    <w:rsid w:val="002C7C7C"/>
    <w:rsid w:val="002D3D3D"/>
    <w:rsid w:val="002D487D"/>
    <w:rsid w:val="002D514C"/>
    <w:rsid w:val="002D6810"/>
    <w:rsid w:val="002E0BFA"/>
    <w:rsid w:val="002F020D"/>
    <w:rsid w:val="002F5B96"/>
    <w:rsid w:val="0030042B"/>
    <w:rsid w:val="00304C4A"/>
    <w:rsid w:val="00305599"/>
    <w:rsid w:val="00307D6C"/>
    <w:rsid w:val="00311143"/>
    <w:rsid w:val="003115CD"/>
    <w:rsid w:val="00311947"/>
    <w:rsid w:val="003145E0"/>
    <w:rsid w:val="003160F1"/>
    <w:rsid w:val="003171EF"/>
    <w:rsid w:val="003227E7"/>
    <w:rsid w:val="00323308"/>
    <w:rsid w:val="00326584"/>
    <w:rsid w:val="00332625"/>
    <w:rsid w:val="00341832"/>
    <w:rsid w:val="00341C2F"/>
    <w:rsid w:val="00347CB8"/>
    <w:rsid w:val="003509B0"/>
    <w:rsid w:val="00351B0A"/>
    <w:rsid w:val="00356F70"/>
    <w:rsid w:val="00361E1E"/>
    <w:rsid w:val="00363856"/>
    <w:rsid w:val="003644F7"/>
    <w:rsid w:val="00365F6B"/>
    <w:rsid w:val="00366369"/>
    <w:rsid w:val="00367031"/>
    <w:rsid w:val="00372DAA"/>
    <w:rsid w:val="00375154"/>
    <w:rsid w:val="00375DC4"/>
    <w:rsid w:val="00384340"/>
    <w:rsid w:val="00384883"/>
    <w:rsid w:val="00384CE1"/>
    <w:rsid w:val="00385A90"/>
    <w:rsid w:val="00387496"/>
    <w:rsid w:val="003877AC"/>
    <w:rsid w:val="00391A28"/>
    <w:rsid w:val="00394B68"/>
    <w:rsid w:val="00396539"/>
    <w:rsid w:val="003A00D2"/>
    <w:rsid w:val="003A3AFE"/>
    <w:rsid w:val="003A6F6B"/>
    <w:rsid w:val="003A7316"/>
    <w:rsid w:val="003B1F7D"/>
    <w:rsid w:val="003B2ABA"/>
    <w:rsid w:val="003B54AE"/>
    <w:rsid w:val="003C1F76"/>
    <w:rsid w:val="003C2B50"/>
    <w:rsid w:val="003C3E07"/>
    <w:rsid w:val="003C3FBB"/>
    <w:rsid w:val="003C4D73"/>
    <w:rsid w:val="003C5508"/>
    <w:rsid w:val="003D26A3"/>
    <w:rsid w:val="003D390E"/>
    <w:rsid w:val="003E41FC"/>
    <w:rsid w:val="003E59CA"/>
    <w:rsid w:val="003E6DD5"/>
    <w:rsid w:val="003E7398"/>
    <w:rsid w:val="003F27B7"/>
    <w:rsid w:val="003F520B"/>
    <w:rsid w:val="003F62A7"/>
    <w:rsid w:val="003F76E8"/>
    <w:rsid w:val="00401571"/>
    <w:rsid w:val="00405D6D"/>
    <w:rsid w:val="00407808"/>
    <w:rsid w:val="0041216A"/>
    <w:rsid w:val="00412461"/>
    <w:rsid w:val="00417F4E"/>
    <w:rsid w:val="00421142"/>
    <w:rsid w:val="00431B6F"/>
    <w:rsid w:val="00434606"/>
    <w:rsid w:val="00443317"/>
    <w:rsid w:val="00443365"/>
    <w:rsid w:val="00445847"/>
    <w:rsid w:val="00446C36"/>
    <w:rsid w:val="004477ED"/>
    <w:rsid w:val="004478C1"/>
    <w:rsid w:val="00447CD9"/>
    <w:rsid w:val="004509D2"/>
    <w:rsid w:val="004544BE"/>
    <w:rsid w:val="00454E66"/>
    <w:rsid w:val="00455736"/>
    <w:rsid w:val="00460847"/>
    <w:rsid w:val="004626B8"/>
    <w:rsid w:val="00464E0C"/>
    <w:rsid w:val="00465480"/>
    <w:rsid w:val="004655EE"/>
    <w:rsid w:val="00467B7E"/>
    <w:rsid w:val="00470BDD"/>
    <w:rsid w:val="0047243D"/>
    <w:rsid w:val="004941E7"/>
    <w:rsid w:val="00497AA1"/>
    <w:rsid w:val="004A01AB"/>
    <w:rsid w:val="004A077C"/>
    <w:rsid w:val="004A5EB7"/>
    <w:rsid w:val="004B58DF"/>
    <w:rsid w:val="004C5F44"/>
    <w:rsid w:val="004C75DC"/>
    <w:rsid w:val="004D59D3"/>
    <w:rsid w:val="004D6C20"/>
    <w:rsid w:val="004E2414"/>
    <w:rsid w:val="004F1153"/>
    <w:rsid w:val="004F4AF9"/>
    <w:rsid w:val="004F75BF"/>
    <w:rsid w:val="00500BDC"/>
    <w:rsid w:val="00503760"/>
    <w:rsid w:val="00503769"/>
    <w:rsid w:val="0050669D"/>
    <w:rsid w:val="0051228E"/>
    <w:rsid w:val="005122D4"/>
    <w:rsid w:val="00531630"/>
    <w:rsid w:val="00531A7F"/>
    <w:rsid w:val="005325C6"/>
    <w:rsid w:val="00543EBE"/>
    <w:rsid w:val="0054515F"/>
    <w:rsid w:val="00546E60"/>
    <w:rsid w:val="00547F9B"/>
    <w:rsid w:val="005511B5"/>
    <w:rsid w:val="00561DE6"/>
    <w:rsid w:val="005629BA"/>
    <w:rsid w:val="00581F91"/>
    <w:rsid w:val="0058209A"/>
    <w:rsid w:val="005848B3"/>
    <w:rsid w:val="00587F13"/>
    <w:rsid w:val="005900EB"/>
    <w:rsid w:val="0059250D"/>
    <w:rsid w:val="00595183"/>
    <w:rsid w:val="005A0311"/>
    <w:rsid w:val="005A4422"/>
    <w:rsid w:val="005B2F56"/>
    <w:rsid w:val="005B6FFD"/>
    <w:rsid w:val="005C41EB"/>
    <w:rsid w:val="005C4701"/>
    <w:rsid w:val="005C76DF"/>
    <w:rsid w:val="005D10A4"/>
    <w:rsid w:val="005D1D36"/>
    <w:rsid w:val="005D3A90"/>
    <w:rsid w:val="005D41D6"/>
    <w:rsid w:val="005E24DC"/>
    <w:rsid w:val="005E4D2C"/>
    <w:rsid w:val="005E520B"/>
    <w:rsid w:val="005E7B2A"/>
    <w:rsid w:val="006048E0"/>
    <w:rsid w:val="00604F5D"/>
    <w:rsid w:val="00611A32"/>
    <w:rsid w:val="0061225B"/>
    <w:rsid w:val="00613147"/>
    <w:rsid w:val="00617739"/>
    <w:rsid w:val="006221E2"/>
    <w:rsid w:val="006366EE"/>
    <w:rsid w:val="00646BAE"/>
    <w:rsid w:val="0065052D"/>
    <w:rsid w:val="00652C1D"/>
    <w:rsid w:val="006565B1"/>
    <w:rsid w:val="00661A13"/>
    <w:rsid w:val="00666167"/>
    <w:rsid w:val="00667026"/>
    <w:rsid w:val="00667DDF"/>
    <w:rsid w:val="0067036B"/>
    <w:rsid w:val="00670CC3"/>
    <w:rsid w:val="006711D7"/>
    <w:rsid w:val="00671247"/>
    <w:rsid w:val="0067300B"/>
    <w:rsid w:val="00676E39"/>
    <w:rsid w:val="006814ED"/>
    <w:rsid w:val="00682085"/>
    <w:rsid w:val="006855BF"/>
    <w:rsid w:val="00685B28"/>
    <w:rsid w:val="00691441"/>
    <w:rsid w:val="006A06CB"/>
    <w:rsid w:val="006A24B2"/>
    <w:rsid w:val="006B134F"/>
    <w:rsid w:val="006B40F2"/>
    <w:rsid w:val="006C1ECA"/>
    <w:rsid w:val="006C2C91"/>
    <w:rsid w:val="006C4373"/>
    <w:rsid w:val="006C75BC"/>
    <w:rsid w:val="006C7CE1"/>
    <w:rsid w:val="006D2DB9"/>
    <w:rsid w:val="006D5D36"/>
    <w:rsid w:val="006E183A"/>
    <w:rsid w:val="006E7A1D"/>
    <w:rsid w:val="006F179B"/>
    <w:rsid w:val="006F3D35"/>
    <w:rsid w:val="006F3F54"/>
    <w:rsid w:val="00705E4A"/>
    <w:rsid w:val="007178A4"/>
    <w:rsid w:val="00726977"/>
    <w:rsid w:val="0074479D"/>
    <w:rsid w:val="00750BB5"/>
    <w:rsid w:val="00752749"/>
    <w:rsid w:val="00755099"/>
    <w:rsid w:val="007610A3"/>
    <w:rsid w:val="00761AC0"/>
    <w:rsid w:val="00765262"/>
    <w:rsid w:val="00770B7D"/>
    <w:rsid w:val="00774AA8"/>
    <w:rsid w:val="007760C3"/>
    <w:rsid w:val="007763A0"/>
    <w:rsid w:val="00777684"/>
    <w:rsid w:val="00781C0F"/>
    <w:rsid w:val="00784264"/>
    <w:rsid w:val="007847F7"/>
    <w:rsid w:val="00787181"/>
    <w:rsid w:val="00791616"/>
    <w:rsid w:val="00791BA9"/>
    <w:rsid w:val="007A0332"/>
    <w:rsid w:val="007A0717"/>
    <w:rsid w:val="007A12BF"/>
    <w:rsid w:val="007A7508"/>
    <w:rsid w:val="007B396E"/>
    <w:rsid w:val="007B4910"/>
    <w:rsid w:val="007B5201"/>
    <w:rsid w:val="007B6914"/>
    <w:rsid w:val="007B6A4A"/>
    <w:rsid w:val="007C1194"/>
    <w:rsid w:val="007C4816"/>
    <w:rsid w:val="007C4B2B"/>
    <w:rsid w:val="007C4BC8"/>
    <w:rsid w:val="007D0BB0"/>
    <w:rsid w:val="007D781B"/>
    <w:rsid w:val="007E2089"/>
    <w:rsid w:val="007E23E5"/>
    <w:rsid w:val="007E59E8"/>
    <w:rsid w:val="007E69C1"/>
    <w:rsid w:val="007E7061"/>
    <w:rsid w:val="007F3BE3"/>
    <w:rsid w:val="007F3D7E"/>
    <w:rsid w:val="00801E7D"/>
    <w:rsid w:val="0080242D"/>
    <w:rsid w:val="008036FF"/>
    <w:rsid w:val="008060C7"/>
    <w:rsid w:val="0080668B"/>
    <w:rsid w:val="00807527"/>
    <w:rsid w:val="008122C7"/>
    <w:rsid w:val="008211B6"/>
    <w:rsid w:val="00822182"/>
    <w:rsid w:val="0082693D"/>
    <w:rsid w:val="00830028"/>
    <w:rsid w:val="00832AD0"/>
    <w:rsid w:val="0083491E"/>
    <w:rsid w:val="00837BDF"/>
    <w:rsid w:val="008414C0"/>
    <w:rsid w:val="00843582"/>
    <w:rsid w:val="00851E62"/>
    <w:rsid w:val="0085365C"/>
    <w:rsid w:val="00853756"/>
    <w:rsid w:val="0085724B"/>
    <w:rsid w:val="008601CA"/>
    <w:rsid w:val="008618D4"/>
    <w:rsid w:val="00862FE2"/>
    <w:rsid w:val="0086483E"/>
    <w:rsid w:val="00866284"/>
    <w:rsid w:val="00875417"/>
    <w:rsid w:val="00880A1B"/>
    <w:rsid w:val="008821FC"/>
    <w:rsid w:val="00884D57"/>
    <w:rsid w:val="00895D42"/>
    <w:rsid w:val="008A4315"/>
    <w:rsid w:val="008A5D64"/>
    <w:rsid w:val="008A7C16"/>
    <w:rsid w:val="008B230D"/>
    <w:rsid w:val="008B368C"/>
    <w:rsid w:val="008B5A16"/>
    <w:rsid w:val="008B6108"/>
    <w:rsid w:val="008B7FF0"/>
    <w:rsid w:val="008C248E"/>
    <w:rsid w:val="008C7CE6"/>
    <w:rsid w:val="008D449C"/>
    <w:rsid w:val="008E207C"/>
    <w:rsid w:val="008E7646"/>
    <w:rsid w:val="008E7B5B"/>
    <w:rsid w:val="008F300E"/>
    <w:rsid w:val="008F4FF6"/>
    <w:rsid w:val="008F5D49"/>
    <w:rsid w:val="008F6F05"/>
    <w:rsid w:val="009010BA"/>
    <w:rsid w:val="00902140"/>
    <w:rsid w:val="00904507"/>
    <w:rsid w:val="00904947"/>
    <w:rsid w:val="00911DC8"/>
    <w:rsid w:val="009158E5"/>
    <w:rsid w:val="00916A9B"/>
    <w:rsid w:val="00916E56"/>
    <w:rsid w:val="00930DE0"/>
    <w:rsid w:val="0093623A"/>
    <w:rsid w:val="00942C84"/>
    <w:rsid w:val="00944DBA"/>
    <w:rsid w:val="00952C41"/>
    <w:rsid w:val="009532D8"/>
    <w:rsid w:val="009545E5"/>
    <w:rsid w:val="00964F1F"/>
    <w:rsid w:val="00965BE9"/>
    <w:rsid w:val="00966DAB"/>
    <w:rsid w:val="00967A88"/>
    <w:rsid w:val="00973E22"/>
    <w:rsid w:val="00977229"/>
    <w:rsid w:val="00981AF8"/>
    <w:rsid w:val="009859B3"/>
    <w:rsid w:val="00990234"/>
    <w:rsid w:val="0099179B"/>
    <w:rsid w:val="00996694"/>
    <w:rsid w:val="00996C2C"/>
    <w:rsid w:val="009A052A"/>
    <w:rsid w:val="009A1B31"/>
    <w:rsid w:val="009A4E57"/>
    <w:rsid w:val="009A4EA3"/>
    <w:rsid w:val="009B2AA1"/>
    <w:rsid w:val="009C287D"/>
    <w:rsid w:val="009D050D"/>
    <w:rsid w:val="009D0CE5"/>
    <w:rsid w:val="009D2EF2"/>
    <w:rsid w:val="009D3013"/>
    <w:rsid w:val="009D5800"/>
    <w:rsid w:val="009D62EB"/>
    <w:rsid w:val="009D6942"/>
    <w:rsid w:val="009E1EE5"/>
    <w:rsid w:val="009E1FE3"/>
    <w:rsid w:val="009E229D"/>
    <w:rsid w:val="009E2F18"/>
    <w:rsid w:val="009E6AF5"/>
    <w:rsid w:val="009F6D8B"/>
    <w:rsid w:val="009F6E9D"/>
    <w:rsid w:val="009F7BE8"/>
    <w:rsid w:val="00A00DD3"/>
    <w:rsid w:val="00A0648F"/>
    <w:rsid w:val="00A06D47"/>
    <w:rsid w:val="00A11EAF"/>
    <w:rsid w:val="00A15FCD"/>
    <w:rsid w:val="00A23F99"/>
    <w:rsid w:val="00A25C47"/>
    <w:rsid w:val="00A269CB"/>
    <w:rsid w:val="00A26D75"/>
    <w:rsid w:val="00A270C8"/>
    <w:rsid w:val="00A30072"/>
    <w:rsid w:val="00A37299"/>
    <w:rsid w:val="00A459AE"/>
    <w:rsid w:val="00A514B9"/>
    <w:rsid w:val="00A554DE"/>
    <w:rsid w:val="00A64852"/>
    <w:rsid w:val="00A66BF1"/>
    <w:rsid w:val="00A74B60"/>
    <w:rsid w:val="00A8404A"/>
    <w:rsid w:val="00A84E15"/>
    <w:rsid w:val="00A85506"/>
    <w:rsid w:val="00A9213B"/>
    <w:rsid w:val="00A92529"/>
    <w:rsid w:val="00A93722"/>
    <w:rsid w:val="00A94BA0"/>
    <w:rsid w:val="00AA2B4D"/>
    <w:rsid w:val="00AA6931"/>
    <w:rsid w:val="00AA6BD5"/>
    <w:rsid w:val="00AA6DD5"/>
    <w:rsid w:val="00AB11F8"/>
    <w:rsid w:val="00AB255E"/>
    <w:rsid w:val="00AB33B4"/>
    <w:rsid w:val="00AB3EC9"/>
    <w:rsid w:val="00AC0B7C"/>
    <w:rsid w:val="00AD1802"/>
    <w:rsid w:val="00AD219D"/>
    <w:rsid w:val="00AD4900"/>
    <w:rsid w:val="00AE1BC7"/>
    <w:rsid w:val="00AE2E02"/>
    <w:rsid w:val="00AE3E0A"/>
    <w:rsid w:val="00AE41CC"/>
    <w:rsid w:val="00AE63FF"/>
    <w:rsid w:val="00AF0DE2"/>
    <w:rsid w:val="00AF3166"/>
    <w:rsid w:val="00B02E20"/>
    <w:rsid w:val="00B06DE8"/>
    <w:rsid w:val="00B1444E"/>
    <w:rsid w:val="00B14D0F"/>
    <w:rsid w:val="00B2091F"/>
    <w:rsid w:val="00B237F7"/>
    <w:rsid w:val="00B255F8"/>
    <w:rsid w:val="00B2732B"/>
    <w:rsid w:val="00B37AEA"/>
    <w:rsid w:val="00B4026E"/>
    <w:rsid w:val="00B404E4"/>
    <w:rsid w:val="00B424FB"/>
    <w:rsid w:val="00B43ECF"/>
    <w:rsid w:val="00B47EDF"/>
    <w:rsid w:val="00B50FC4"/>
    <w:rsid w:val="00B5299F"/>
    <w:rsid w:val="00B53B22"/>
    <w:rsid w:val="00B55521"/>
    <w:rsid w:val="00B57FC7"/>
    <w:rsid w:val="00B63B2C"/>
    <w:rsid w:val="00B64FEC"/>
    <w:rsid w:val="00B672B4"/>
    <w:rsid w:val="00B67FC9"/>
    <w:rsid w:val="00B70146"/>
    <w:rsid w:val="00B745F3"/>
    <w:rsid w:val="00B81E1D"/>
    <w:rsid w:val="00B868DA"/>
    <w:rsid w:val="00B92EA8"/>
    <w:rsid w:val="00BA47B5"/>
    <w:rsid w:val="00BB7BCB"/>
    <w:rsid w:val="00BB7DA1"/>
    <w:rsid w:val="00BC0768"/>
    <w:rsid w:val="00BC0934"/>
    <w:rsid w:val="00BC3A70"/>
    <w:rsid w:val="00BC7224"/>
    <w:rsid w:val="00BC7E17"/>
    <w:rsid w:val="00BD6242"/>
    <w:rsid w:val="00BF481C"/>
    <w:rsid w:val="00BF7BCC"/>
    <w:rsid w:val="00C00132"/>
    <w:rsid w:val="00C010F4"/>
    <w:rsid w:val="00C01369"/>
    <w:rsid w:val="00C01619"/>
    <w:rsid w:val="00C041E9"/>
    <w:rsid w:val="00C07CFF"/>
    <w:rsid w:val="00C17EAC"/>
    <w:rsid w:val="00C2331C"/>
    <w:rsid w:val="00C33997"/>
    <w:rsid w:val="00C4104E"/>
    <w:rsid w:val="00C420C9"/>
    <w:rsid w:val="00C42917"/>
    <w:rsid w:val="00C4571B"/>
    <w:rsid w:val="00C46FCC"/>
    <w:rsid w:val="00C53A4B"/>
    <w:rsid w:val="00C54067"/>
    <w:rsid w:val="00C61E4C"/>
    <w:rsid w:val="00C62787"/>
    <w:rsid w:val="00C648B1"/>
    <w:rsid w:val="00C6572F"/>
    <w:rsid w:val="00C66697"/>
    <w:rsid w:val="00C701E3"/>
    <w:rsid w:val="00C729C9"/>
    <w:rsid w:val="00C734EF"/>
    <w:rsid w:val="00C75D02"/>
    <w:rsid w:val="00C762A8"/>
    <w:rsid w:val="00C771A7"/>
    <w:rsid w:val="00C8372E"/>
    <w:rsid w:val="00C863F6"/>
    <w:rsid w:val="00C903C9"/>
    <w:rsid w:val="00C92615"/>
    <w:rsid w:val="00C92675"/>
    <w:rsid w:val="00C935EE"/>
    <w:rsid w:val="00CA07F4"/>
    <w:rsid w:val="00CA17EB"/>
    <w:rsid w:val="00CA23C7"/>
    <w:rsid w:val="00CB0E51"/>
    <w:rsid w:val="00CB3012"/>
    <w:rsid w:val="00CC0E01"/>
    <w:rsid w:val="00CD0A2A"/>
    <w:rsid w:val="00CD22F1"/>
    <w:rsid w:val="00CD65FE"/>
    <w:rsid w:val="00CE18CB"/>
    <w:rsid w:val="00CE353D"/>
    <w:rsid w:val="00CF14EC"/>
    <w:rsid w:val="00CF1E38"/>
    <w:rsid w:val="00CF31FE"/>
    <w:rsid w:val="00CF4A99"/>
    <w:rsid w:val="00CF7936"/>
    <w:rsid w:val="00D00BC5"/>
    <w:rsid w:val="00D00D45"/>
    <w:rsid w:val="00D1371B"/>
    <w:rsid w:val="00D13A17"/>
    <w:rsid w:val="00D14C5E"/>
    <w:rsid w:val="00D1594D"/>
    <w:rsid w:val="00D253E4"/>
    <w:rsid w:val="00D2560C"/>
    <w:rsid w:val="00D25BB5"/>
    <w:rsid w:val="00D262B4"/>
    <w:rsid w:val="00D278AF"/>
    <w:rsid w:val="00D30765"/>
    <w:rsid w:val="00D31217"/>
    <w:rsid w:val="00D31CCF"/>
    <w:rsid w:val="00D32B99"/>
    <w:rsid w:val="00D34D76"/>
    <w:rsid w:val="00D358AA"/>
    <w:rsid w:val="00D53E60"/>
    <w:rsid w:val="00D63705"/>
    <w:rsid w:val="00D679EE"/>
    <w:rsid w:val="00D71AE1"/>
    <w:rsid w:val="00D71BE4"/>
    <w:rsid w:val="00D74C7E"/>
    <w:rsid w:val="00D83D6B"/>
    <w:rsid w:val="00D84EE7"/>
    <w:rsid w:val="00D91E0D"/>
    <w:rsid w:val="00DA18B9"/>
    <w:rsid w:val="00DB2A23"/>
    <w:rsid w:val="00DB7F14"/>
    <w:rsid w:val="00DC07C8"/>
    <w:rsid w:val="00DD6469"/>
    <w:rsid w:val="00DD7AFC"/>
    <w:rsid w:val="00DE1B00"/>
    <w:rsid w:val="00DE4356"/>
    <w:rsid w:val="00DE4FDB"/>
    <w:rsid w:val="00DE7903"/>
    <w:rsid w:val="00DF11DC"/>
    <w:rsid w:val="00DF14C6"/>
    <w:rsid w:val="00DF4854"/>
    <w:rsid w:val="00E02D49"/>
    <w:rsid w:val="00E06935"/>
    <w:rsid w:val="00E0753C"/>
    <w:rsid w:val="00E07A1D"/>
    <w:rsid w:val="00E1645F"/>
    <w:rsid w:val="00E170F9"/>
    <w:rsid w:val="00E2282C"/>
    <w:rsid w:val="00E23ECC"/>
    <w:rsid w:val="00E2513A"/>
    <w:rsid w:val="00E26E29"/>
    <w:rsid w:val="00E37411"/>
    <w:rsid w:val="00E444A8"/>
    <w:rsid w:val="00E506D3"/>
    <w:rsid w:val="00E50F95"/>
    <w:rsid w:val="00E51ABC"/>
    <w:rsid w:val="00E62C7F"/>
    <w:rsid w:val="00E62C98"/>
    <w:rsid w:val="00E82AC9"/>
    <w:rsid w:val="00E82B2A"/>
    <w:rsid w:val="00E83434"/>
    <w:rsid w:val="00E91853"/>
    <w:rsid w:val="00E937F0"/>
    <w:rsid w:val="00E96167"/>
    <w:rsid w:val="00E973C7"/>
    <w:rsid w:val="00EA0CE7"/>
    <w:rsid w:val="00EA23B8"/>
    <w:rsid w:val="00EA2F19"/>
    <w:rsid w:val="00EA3C94"/>
    <w:rsid w:val="00EA56DE"/>
    <w:rsid w:val="00EA7615"/>
    <w:rsid w:val="00EA77F6"/>
    <w:rsid w:val="00EB122C"/>
    <w:rsid w:val="00EB1717"/>
    <w:rsid w:val="00EB6002"/>
    <w:rsid w:val="00EC1407"/>
    <w:rsid w:val="00EC2CA5"/>
    <w:rsid w:val="00EC4743"/>
    <w:rsid w:val="00ED4272"/>
    <w:rsid w:val="00ED76FD"/>
    <w:rsid w:val="00EE14B7"/>
    <w:rsid w:val="00EE160C"/>
    <w:rsid w:val="00EE1690"/>
    <w:rsid w:val="00EF4602"/>
    <w:rsid w:val="00EF5018"/>
    <w:rsid w:val="00EF6179"/>
    <w:rsid w:val="00F10CE9"/>
    <w:rsid w:val="00F14B77"/>
    <w:rsid w:val="00F17B9A"/>
    <w:rsid w:val="00F267C4"/>
    <w:rsid w:val="00F27204"/>
    <w:rsid w:val="00F3277E"/>
    <w:rsid w:val="00F41611"/>
    <w:rsid w:val="00F41F9F"/>
    <w:rsid w:val="00F53448"/>
    <w:rsid w:val="00F55C6D"/>
    <w:rsid w:val="00F57871"/>
    <w:rsid w:val="00F652AE"/>
    <w:rsid w:val="00F65FE4"/>
    <w:rsid w:val="00F816CB"/>
    <w:rsid w:val="00F82368"/>
    <w:rsid w:val="00F83901"/>
    <w:rsid w:val="00F84308"/>
    <w:rsid w:val="00F856CB"/>
    <w:rsid w:val="00F93269"/>
    <w:rsid w:val="00F9490A"/>
    <w:rsid w:val="00F97BE7"/>
    <w:rsid w:val="00FA309B"/>
    <w:rsid w:val="00FA4176"/>
    <w:rsid w:val="00FA5ECD"/>
    <w:rsid w:val="00FB7441"/>
    <w:rsid w:val="00FC160B"/>
    <w:rsid w:val="00FC198C"/>
    <w:rsid w:val="00FC24EC"/>
    <w:rsid w:val="00FC3A84"/>
    <w:rsid w:val="00FC3FE8"/>
    <w:rsid w:val="00FD3594"/>
    <w:rsid w:val="00FD7F9C"/>
    <w:rsid w:val="00FE1CFB"/>
    <w:rsid w:val="00FE682A"/>
    <w:rsid w:val="00FF0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A1"/>
    <w:pPr>
      <w:ind w:left="720"/>
      <w:contextualSpacing/>
    </w:pPr>
  </w:style>
  <w:style w:type="paragraph" w:styleId="NoSpacing">
    <w:name w:val="No Spacing"/>
    <w:uiPriority w:val="1"/>
    <w:qFormat/>
    <w:rsid w:val="00215AA1"/>
    <w:pPr>
      <w:spacing w:after="0" w:line="240" w:lineRule="auto"/>
    </w:pPr>
  </w:style>
  <w:style w:type="paragraph" w:styleId="BalloonText">
    <w:name w:val="Balloon Text"/>
    <w:basedOn w:val="Normal"/>
    <w:link w:val="BalloonTextChar"/>
    <w:uiPriority w:val="99"/>
    <w:semiHidden/>
    <w:unhideWhenUsed/>
    <w:rsid w:val="001F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A1"/>
    <w:pPr>
      <w:ind w:left="720"/>
      <w:contextualSpacing/>
    </w:pPr>
  </w:style>
  <w:style w:type="paragraph" w:styleId="NoSpacing">
    <w:name w:val="No Spacing"/>
    <w:uiPriority w:val="1"/>
    <w:qFormat/>
    <w:rsid w:val="00215AA1"/>
    <w:pPr>
      <w:spacing w:after="0" w:line="240" w:lineRule="auto"/>
    </w:pPr>
  </w:style>
  <w:style w:type="paragraph" w:styleId="BalloonText">
    <w:name w:val="Balloon Text"/>
    <w:basedOn w:val="Normal"/>
    <w:link w:val="BalloonTextChar"/>
    <w:uiPriority w:val="99"/>
    <w:semiHidden/>
    <w:unhideWhenUsed/>
    <w:rsid w:val="001F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Molesworth</dc:creator>
  <cp:lastModifiedBy>Leonard, Catherine</cp:lastModifiedBy>
  <cp:revision>2</cp:revision>
  <dcterms:created xsi:type="dcterms:W3CDTF">2015-06-22T06:50:00Z</dcterms:created>
  <dcterms:modified xsi:type="dcterms:W3CDTF">2015-06-22T06:50:00Z</dcterms:modified>
</cp:coreProperties>
</file>